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  <w:r w:rsidR="00F8572F">
              <w:rPr>
                <w:rFonts w:hint="eastAsia"/>
                <w:sz w:val="21"/>
              </w:rPr>
              <w:t>（类别）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</w:t>
      </w:r>
      <w:r w:rsidR="002D1308">
        <w:rPr>
          <w:rFonts w:hint="eastAsia"/>
        </w:rPr>
        <w:t>，签名栏请亲笔签名或</w:t>
      </w:r>
      <w:r w:rsidR="000A3ECF">
        <w:rPr>
          <w:rFonts w:hint="eastAsia"/>
        </w:rPr>
        <w:t>有效的电子签名</w:t>
      </w:r>
      <w:r>
        <w:t>。</w:t>
      </w:r>
      <w:bookmarkStart w:id="0" w:name="_GoBack"/>
      <w:bookmarkEnd w:id="0"/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DD" w:rsidRDefault="007803DD" w:rsidP="008E32BB">
      <w:r>
        <w:separator/>
      </w:r>
    </w:p>
  </w:endnote>
  <w:endnote w:type="continuationSeparator" w:id="0">
    <w:p w:rsidR="007803DD" w:rsidRDefault="007803DD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DD" w:rsidRDefault="007803DD" w:rsidP="008E32BB">
      <w:r>
        <w:separator/>
      </w:r>
    </w:p>
  </w:footnote>
  <w:footnote w:type="continuationSeparator" w:id="0">
    <w:p w:rsidR="007803DD" w:rsidRDefault="007803DD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A3ECF"/>
    <w:rsid w:val="000B238E"/>
    <w:rsid w:val="000B3B18"/>
    <w:rsid w:val="00136B4F"/>
    <w:rsid w:val="001B01D9"/>
    <w:rsid w:val="00203FCF"/>
    <w:rsid w:val="00261334"/>
    <w:rsid w:val="002D1308"/>
    <w:rsid w:val="005370F7"/>
    <w:rsid w:val="007803DD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510B3"/>
    <w:rsid w:val="00F8572F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BFD11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胡逸佳</cp:lastModifiedBy>
  <cp:revision>12</cp:revision>
  <dcterms:created xsi:type="dcterms:W3CDTF">2020-12-15T08:47:00Z</dcterms:created>
  <dcterms:modified xsi:type="dcterms:W3CDTF">2024-03-28T01:11:00Z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